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BD3B84">
        <w:rPr>
          <w:rFonts w:ascii="Times New Roman" w:hAnsi="Times New Roman"/>
          <w:b/>
          <w:sz w:val="24"/>
          <w:szCs w:val="24"/>
        </w:rPr>
        <w:t>2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2E20EA">
        <w:rPr>
          <w:rFonts w:ascii="Times New Roman" w:hAnsi="Times New Roman"/>
          <w:b/>
          <w:sz w:val="24"/>
          <w:szCs w:val="24"/>
        </w:rPr>
        <w:t>9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A000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BD3B84">
        <w:rPr>
          <w:rFonts w:ascii="Times New Roman" w:hAnsi="Times New Roman" w:cs="Times New Roman"/>
          <w:sz w:val="24"/>
          <w:szCs w:val="24"/>
        </w:rPr>
        <w:t>27</w:t>
      </w:r>
      <w:r w:rsidR="00CE53C1">
        <w:rPr>
          <w:rFonts w:ascii="Times New Roman" w:hAnsi="Times New Roman" w:cs="Times New Roman"/>
          <w:sz w:val="24"/>
          <w:szCs w:val="24"/>
        </w:rPr>
        <w:t xml:space="preserve"> февраля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201</w:t>
      </w:r>
      <w:r w:rsidR="00AA4646">
        <w:rPr>
          <w:rFonts w:ascii="Times New Roman" w:hAnsi="Times New Roman" w:cs="Times New Roman"/>
          <w:sz w:val="24"/>
          <w:szCs w:val="24"/>
        </w:rPr>
        <w:t>9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 xml:space="preserve">в системе обязательного медицинского страхования Ханты-Мансийского автономного округа – Югры на 2019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медицинскими профессиональными некоммерческими организациями в лице президента некоммерческого партнерства «Ассоциация работников здравоохранения Ханты-Мансийского автономного округа – Югры» – Кичигина Александра Васильевича;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профессиональными союзами медицинских работников или их объединений (ассоциаций) в лице председателя Окружной организации профсоюза работников здравоохранения – Меньшиковой Оксаны Геннадьевны;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:rsid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Стороны заключили настоящее </w:t>
      </w: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о нижеследующем:</w:t>
      </w:r>
    </w:p>
    <w:p w:rsidR="00C71BE0" w:rsidRPr="008271B3" w:rsidRDefault="00F74600" w:rsidP="00C71BE0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71B3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9E5376" w:rsidRPr="008271B3" w:rsidRDefault="00B06F55" w:rsidP="008271B3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0" w:name="_Hlk500488493"/>
      <w:r w:rsidRPr="008271B3">
        <w:rPr>
          <w:rFonts w:ascii="Times New Roman" w:hAnsi="Times New Roman"/>
          <w:bCs/>
          <w:sz w:val="24"/>
          <w:szCs w:val="24"/>
        </w:rPr>
        <w:t>Части 1</w:t>
      </w:r>
      <w:r w:rsidR="008271B3" w:rsidRPr="008271B3">
        <w:rPr>
          <w:rFonts w:ascii="Times New Roman" w:hAnsi="Times New Roman"/>
          <w:bCs/>
          <w:sz w:val="24"/>
          <w:szCs w:val="24"/>
        </w:rPr>
        <w:t>-2</w:t>
      </w:r>
      <w:r w:rsidR="009E5376" w:rsidRPr="008271B3">
        <w:rPr>
          <w:rFonts w:ascii="Times New Roman" w:hAnsi="Times New Roman"/>
          <w:bCs/>
          <w:sz w:val="24"/>
          <w:szCs w:val="24"/>
        </w:rPr>
        <w:t xml:space="preserve">, раздела </w:t>
      </w:r>
      <w:r w:rsidR="008271B3" w:rsidRPr="008271B3">
        <w:rPr>
          <w:rFonts w:ascii="Times New Roman" w:hAnsi="Times New Roman"/>
          <w:bCs/>
          <w:sz w:val="24"/>
          <w:szCs w:val="24"/>
          <w:lang w:val="en-US"/>
        </w:rPr>
        <w:t>V</w:t>
      </w:r>
      <w:r w:rsidR="009E5376" w:rsidRPr="008271B3">
        <w:rPr>
          <w:rFonts w:ascii="Times New Roman" w:hAnsi="Times New Roman"/>
          <w:bCs/>
          <w:sz w:val="24"/>
          <w:szCs w:val="24"/>
        </w:rPr>
        <w:t xml:space="preserve"> исключить.</w:t>
      </w:r>
    </w:p>
    <w:p w:rsidR="00F34DD7" w:rsidRPr="00F71812" w:rsidRDefault="0034785C" w:rsidP="00336591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bookmarkStart w:id="1" w:name="_Hlk536516190"/>
      <w:r w:rsidRPr="00F71812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="00F71812" w:rsidRPr="00F71812">
        <w:rPr>
          <w:rFonts w:ascii="Times New Roman" w:hAnsi="Times New Roman" w:cs="Times New Roman"/>
          <w:bCs/>
          <w:sz w:val="24"/>
          <w:szCs w:val="24"/>
        </w:rPr>
        <w:t>1 «Перечень медицинских организаций, оказывающих медицинскую помощь в амбулаторных условиях, имеющих и не имеющих прикрепившихся лиц»</w:t>
      </w:r>
      <w:r w:rsidR="00AA4646" w:rsidRPr="00F7181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34DD7" w:rsidRPr="00F71812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Pr="00F71812">
        <w:rPr>
          <w:rFonts w:ascii="Times New Roman" w:hAnsi="Times New Roman" w:cs="Times New Roman"/>
          <w:sz w:val="24"/>
          <w:szCs w:val="24"/>
        </w:rPr>
        <w:t>1</w:t>
      </w:r>
      <w:r w:rsidR="00F34DD7" w:rsidRPr="00F71812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  <w:bookmarkEnd w:id="1"/>
    </w:p>
    <w:p w:rsidR="00F71812" w:rsidRPr="0060476A" w:rsidRDefault="00F71812" w:rsidP="00336591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71812">
        <w:rPr>
          <w:rFonts w:ascii="Times New Roman" w:hAnsi="Times New Roman" w:cs="Times New Roman"/>
          <w:bCs/>
          <w:sz w:val="24"/>
          <w:szCs w:val="24"/>
        </w:rPr>
        <w:t>Приложение 4 «Перечень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по уровням оплаты медицинской помощи»</w:t>
      </w:r>
      <w:r w:rsidRPr="0060476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476A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0476A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2E20EA" w:rsidRPr="0060476A" w:rsidRDefault="002E20EA" w:rsidP="00336591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60476A">
        <w:rPr>
          <w:rFonts w:ascii="Times New Roman" w:hAnsi="Times New Roman" w:cs="Times New Roman"/>
          <w:bCs/>
          <w:sz w:val="24"/>
          <w:szCs w:val="24"/>
        </w:rPr>
        <w:t xml:space="preserve">Приложение 7 «Тарифы оплаты медицинской помощи при оказании в амбулаторных условиях» </w:t>
      </w:r>
      <w:r w:rsidRPr="0060476A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F71812">
        <w:rPr>
          <w:rFonts w:ascii="Times New Roman" w:hAnsi="Times New Roman" w:cs="Times New Roman"/>
          <w:sz w:val="24"/>
          <w:szCs w:val="24"/>
        </w:rPr>
        <w:t>3</w:t>
      </w:r>
      <w:r w:rsidRPr="0060476A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2E20EA" w:rsidRPr="00F71812" w:rsidRDefault="002E20EA" w:rsidP="001A573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60476A">
        <w:rPr>
          <w:rFonts w:ascii="Times New Roman" w:hAnsi="Times New Roman" w:cs="Times New Roman"/>
          <w:bCs/>
          <w:sz w:val="24"/>
          <w:szCs w:val="24"/>
        </w:rPr>
        <w:t>Приложение 20 «Таблица соответствия групп диагностических услуг (ГДУ) по лабораторным методам диагностики и медицинских услуг»</w:t>
      </w:r>
      <w:r w:rsidRPr="0060476A">
        <w:rPr>
          <w:rFonts w:ascii="Times New Roman" w:hAnsi="Times New Roman"/>
          <w:bCs/>
          <w:sz w:val="24"/>
          <w:szCs w:val="24"/>
        </w:rPr>
        <w:t xml:space="preserve"> </w:t>
      </w:r>
      <w:r w:rsidRPr="0060476A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</w:t>
      </w:r>
      <w:r w:rsidRPr="00A96987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="00F71812">
        <w:rPr>
          <w:rFonts w:ascii="Times New Roman" w:hAnsi="Times New Roman" w:cs="Times New Roman"/>
          <w:sz w:val="24"/>
          <w:szCs w:val="24"/>
        </w:rPr>
        <w:t>4</w:t>
      </w:r>
      <w:r w:rsidRPr="00A96987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F71812" w:rsidRPr="00F71812" w:rsidRDefault="00F71812" w:rsidP="001A573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60476A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Pr="00F71812">
        <w:rPr>
          <w:rFonts w:ascii="Times New Roman" w:hAnsi="Times New Roman" w:cs="Times New Roman"/>
          <w:bCs/>
          <w:sz w:val="24"/>
          <w:szCs w:val="24"/>
        </w:rPr>
        <w:t>21 «Установленные коэффициенты уровня оказания медицинской помощи в условиях дневного стационара в разрезе уровней структурных подразделений медицинских организаций, участвующих в реализации ТП ОМС в 2019 году»</w:t>
      </w:r>
      <w:r w:rsidRPr="0060476A">
        <w:rPr>
          <w:rFonts w:ascii="Times New Roman" w:hAnsi="Times New Roman"/>
          <w:bCs/>
          <w:sz w:val="24"/>
          <w:szCs w:val="24"/>
        </w:rPr>
        <w:t xml:space="preserve"> </w:t>
      </w:r>
      <w:r w:rsidRPr="0060476A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</w:t>
      </w:r>
      <w:r w:rsidRPr="00A96987">
        <w:rPr>
          <w:rFonts w:ascii="Times New Roman" w:hAnsi="Times New Roman" w:cs="Times New Roman"/>
          <w:sz w:val="24"/>
          <w:szCs w:val="24"/>
        </w:rPr>
        <w:t xml:space="preserve">приложению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96987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F71812" w:rsidRPr="00A96987" w:rsidRDefault="00F71812" w:rsidP="001A573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60476A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Pr="00F71812">
        <w:rPr>
          <w:rFonts w:ascii="Times New Roman" w:hAnsi="Times New Roman" w:cs="Times New Roman"/>
          <w:bCs/>
          <w:sz w:val="24"/>
          <w:szCs w:val="24"/>
        </w:rPr>
        <w:t>22 «Установленные коэффициенты уровня оказания медицинской помощи в условиях круглосуточного стационара в разрезе уровней структурных подразделений медицинских организаций, участвующих в реализации ТП ОМС в 2019 году»</w:t>
      </w:r>
      <w:r w:rsidRPr="0060476A">
        <w:rPr>
          <w:rFonts w:ascii="Times New Roman" w:hAnsi="Times New Roman"/>
          <w:bCs/>
          <w:sz w:val="24"/>
          <w:szCs w:val="24"/>
        </w:rPr>
        <w:t xml:space="preserve"> </w:t>
      </w:r>
      <w:r w:rsidRPr="0060476A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</w:t>
      </w:r>
      <w:r w:rsidRPr="00A96987">
        <w:rPr>
          <w:rFonts w:ascii="Times New Roman" w:hAnsi="Times New Roman" w:cs="Times New Roman"/>
          <w:sz w:val="24"/>
          <w:szCs w:val="24"/>
        </w:rPr>
        <w:t xml:space="preserve">приложению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96987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A96987" w:rsidRPr="008271B3" w:rsidRDefault="00A96987" w:rsidP="001A573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A96987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  <w:r w:rsidRPr="00A96987">
        <w:rPr>
          <w:rFonts w:ascii="Times New Roman" w:hAnsi="Times New Roman" w:cs="Times New Roman"/>
          <w:sz w:val="24"/>
          <w:szCs w:val="24"/>
        </w:rPr>
        <w:t>32 «Порядок применения способов оплаты первичной медико-санитарной помощи (в том числе первичной специализированной медико-санитарной помощи) с особенностями формирования реестров»</w:t>
      </w:r>
      <w:r w:rsidRPr="00A96987">
        <w:rPr>
          <w:rFonts w:ascii="Times New Roman" w:hAnsi="Times New Roman"/>
          <w:bCs/>
          <w:sz w:val="24"/>
          <w:szCs w:val="24"/>
        </w:rPr>
        <w:t xml:space="preserve"> </w:t>
      </w:r>
      <w:r w:rsidRPr="00A96987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</w:t>
      </w:r>
      <w:r w:rsidRPr="008271B3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="00F71812" w:rsidRPr="008271B3">
        <w:rPr>
          <w:rFonts w:ascii="Times New Roman" w:hAnsi="Times New Roman" w:cs="Times New Roman"/>
          <w:sz w:val="24"/>
          <w:szCs w:val="24"/>
        </w:rPr>
        <w:t>7</w:t>
      </w:r>
      <w:r w:rsidRPr="008271B3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2E20EA" w:rsidRPr="008271B3" w:rsidRDefault="002E20EA" w:rsidP="001A573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271B3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Pr="008271B3">
        <w:rPr>
          <w:rFonts w:ascii="Times New Roman" w:hAnsi="Times New Roman" w:cs="Times New Roman"/>
          <w:sz w:val="24"/>
          <w:szCs w:val="24"/>
        </w:rPr>
        <w:t>33 «Порядок применения способов оплаты специализированной медицинской помощи, оказанной в условиях дневного стационара с особенностями формирования реестров»</w:t>
      </w:r>
      <w:r w:rsidRPr="008271B3">
        <w:rPr>
          <w:rFonts w:ascii="Times New Roman" w:hAnsi="Times New Roman"/>
          <w:bCs/>
          <w:sz w:val="24"/>
          <w:szCs w:val="24"/>
        </w:rPr>
        <w:t xml:space="preserve"> </w:t>
      </w:r>
      <w:r w:rsidRPr="008271B3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F71812" w:rsidRPr="008271B3">
        <w:rPr>
          <w:rFonts w:ascii="Times New Roman" w:hAnsi="Times New Roman" w:cs="Times New Roman"/>
          <w:sz w:val="24"/>
          <w:szCs w:val="24"/>
        </w:rPr>
        <w:t>8</w:t>
      </w:r>
      <w:r w:rsidRPr="008271B3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15103B" w:rsidRPr="008271B3" w:rsidRDefault="0015103B" w:rsidP="002E20EA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271B3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Pr="008271B3">
        <w:rPr>
          <w:rFonts w:ascii="Times New Roman" w:hAnsi="Times New Roman" w:cs="Times New Roman"/>
          <w:sz w:val="24"/>
          <w:szCs w:val="24"/>
        </w:rPr>
        <w:t>38 «Особенности раздельного учета и контроля объемов предоставления медицинской помощи»</w:t>
      </w:r>
      <w:r w:rsidRPr="008271B3">
        <w:rPr>
          <w:rFonts w:ascii="Times New Roman" w:hAnsi="Times New Roman"/>
          <w:bCs/>
          <w:sz w:val="24"/>
          <w:szCs w:val="24"/>
        </w:rPr>
        <w:t xml:space="preserve"> </w:t>
      </w:r>
      <w:r w:rsidRPr="008271B3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F71812" w:rsidRPr="008271B3">
        <w:rPr>
          <w:rFonts w:ascii="Times New Roman" w:hAnsi="Times New Roman" w:cs="Times New Roman"/>
          <w:sz w:val="24"/>
          <w:szCs w:val="24"/>
        </w:rPr>
        <w:t>9</w:t>
      </w:r>
      <w:r w:rsidRPr="008271B3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8271B3" w:rsidRPr="008271B3" w:rsidRDefault="008271B3" w:rsidP="002E20EA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271B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Приложение </w:t>
      </w:r>
      <w:r w:rsidRPr="008271B3">
        <w:rPr>
          <w:rFonts w:ascii="Times New Roman" w:hAnsi="Times New Roman" w:cs="Times New Roman"/>
          <w:sz w:val="24"/>
          <w:szCs w:val="24"/>
        </w:rPr>
        <w:t>27 «</w:t>
      </w:r>
      <w:r w:rsidRPr="008271B3">
        <w:rPr>
          <w:rFonts w:ascii="Times New Roman" w:eastAsia="SimSun" w:hAnsi="Times New Roman" w:cs="Times New Roman"/>
          <w:sz w:val="24"/>
          <w:szCs w:val="24"/>
          <w:lang w:eastAsia="zh-CN"/>
        </w:rPr>
        <w:t>Форма заявления застрахованного лица о выборе медицинской организации для получения амбулаторной медицинской помощи»</w:t>
      </w:r>
      <w:r w:rsidRPr="00827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признать утратившим силу.</w:t>
      </w:r>
    </w:p>
    <w:p w:rsidR="008271B3" w:rsidRPr="008271B3" w:rsidRDefault="008271B3" w:rsidP="002E20EA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271B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Приложение </w:t>
      </w:r>
      <w:r w:rsidRPr="008271B3">
        <w:rPr>
          <w:rFonts w:ascii="Times New Roman" w:eastAsia="Times New Roman" w:hAnsi="Times New Roman" w:cs="Times New Roman"/>
          <w:sz w:val="24"/>
          <w:szCs w:val="24"/>
        </w:rPr>
        <w:t>28 «Правила</w:t>
      </w:r>
      <w:r w:rsidRPr="008271B3">
        <w:rPr>
          <w:rFonts w:ascii="Times New Roman" w:hAnsi="Times New Roman" w:cs="Times New Roman"/>
          <w:sz w:val="24"/>
          <w:szCs w:val="24"/>
        </w:rPr>
        <w:t xml:space="preserve"> формирования счетов за медицинскую помощь, оказанную в рамках ТП ОМС»</w:t>
      </w:r>
      <w:r w:rsidRPr="00827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признать утратившим силу</w:t>
      </w:r>
      <w:r w:rsidRPr="008271B3">
        <w:rPr>
          <w:rFonts w:ascii="Times New Roman" w:hAnsi="Times New Roman" w:cs="Times New Roman"/>
          <w:sz w:val="24"/>
          <w:szCs w:val="24"/>
        </w:rPr>
        <w:t>.</w:t>
      </w:r>
    </w:p>
    <w:p w:rsidR="00711B10" w:rsidRPr="008271B3" w:rsidRDefault="00711B10" w:rsidP="002E20EA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bookmarkStart w:id="2" w:name="_Hlk2012171"/>
      <w:r w:rsidRPr="008271B3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Pr="008271B3">
        <w:rPr>
          <w:rFonts w:ascii="Times New Roman" w:eastAsia="SimSun" w:hAnsi="Times New Roman" w:cs="Times New Roman"/>
          <w:sz w:val="24"/>
          <w:szCs w:val="24"/>
          <w:lang w:eastAsia="zh-CN"/>
        </w:rPr>
        <w:t>29 «</w:t>
      </w:r>
      <w:r w:rsidRPr="008271B3">
        <w:rPr>
          <w:rFonts w:ascii="Times New Roman" w:hAnsi="Times New Roman" w:cs="Times New Roman"/>
          <w:sz w:val="24"/>
          <w:szCs w:val="24"/>
        </w:rPr>
        <w:t>Отчет о результатах финансовых расчётов за оказанную медицинскую помощь»</w:t>
      </w:r>
      <w:r w:rsidRPr="00827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признать утратившим силу</w:t>
      </w:r>
      <w:r w:rsidRPr="008271B3">
        <w:rPr>
          <w:rFonts w:ascii="Times New Roman" w:hAnsi="Times New Roman" w:cs="Times New Roman"/>
          <w:sz w:val="24"/>
          <w:szCs w:val="24"/>
        </w:rPr>
        <w:t>.</w:t>
      </w:r>
    </w:p>
    <w:bookmarkEnd w:id="2"/>
    <w:p w:rsidR="00711B10" w:rsidRPr="008271B3" w:rsidRDefault="00711B10" w:rsidP="00711B1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271B3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Pr="008271B3">
        <w:rPr>
          <w:rFonts w:ascii="Times New Roman" w:hAnsi="Times New Roman" w:cs="Times New Roman"/>
          <w:sz w:val="24"/>
          <w:szCs w:val="24"/>
        </w:rPr>
        <w:t>30 «Протокол результатов контроля объёмов, сроков, качества и условий оказания медицинской помощи, оплаченных СМО»</w:t>
      </w:r>
      <w:r w:rsidRPr="00827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признать утратившим силу</w:t>
      </w:r>
      <w:r w:rsidRPr="008271B3">
        <w:rPr>
          <w:rFonts w:ascii="Times New Roman" w:hAnsi="Times New Roman" w:cs="Times New Roman"/>
          <w:sz w:val="24"/>
          <w:szCs w:val="24"/>
        </w:rPr>
        <w:t>.</w:t>
      </w:r>
    </w:p>
    <w:bookmarkEnd w:id="0"/>
    <w:p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271B3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271B3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1F31DA" w:rsidRPr="001F31DA" w:rsidRDefault="001F31DA" w:rsidP="001F31DA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bookmarkStart w:id="3" w:name="_Hlk2014779"/>
      <w:bookmarkStart w:id="4" w:name="_Hlk520710177"/>
      <w:r w:rsidRPr="001F31DA">
        <w:rPr>
          <w:rFonts w:ascii="Times New Roman" w:hAnsi="Times New Roman"/>
          <w:bCs/>
          <w:spacing w:val="-1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C9279D">
        <w:rPr>
          <w:rFonts w:ascii="Times New Roman" w:hAnsi="Times New Roman"/>
          <w:bCs/>
          <w:spacing w:val="-1"/>
          <w:sz w:val="24"/>
          <w:szCs w:val="24"/>
        </w:rPr>
        <w:t>марта</w:t>
      </w:r>
      <w:r w:rsidRPr="001F31DA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>
        <w:rPr>
          <w:rFonts w:ascii="Times New Roman" w:hAnsi="Times New Roman"/>
          <w:bCs/>
          <w:spacing w:val="-1"/>
          <w:sz w:val="24"/>
          <w:szCs w:val="24"/>
        </w:rPr>
        <w:t>9</w:t>
      </w:r>
      <w:r w:rsidRPr="001F31DA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proofErr w:type="gramStart"/>
      <w:r w:rsidRPr="001F31DA">
        <w:rPr>
          <w:rFonts w:ascii="Times New Roman" w:hAnsi="Times New Roman"/>
          <w:bCs/>
          <w:spacing w:val="-1"/>
          <w:sz w:val="24"/>
          <w:szCs w:val="24"/>
        </w:rPr>
        <w:t>года</w:t>
      </w:r>
      <w:proofErr w:type="gramEnd"/>
      <w:r w:rsidRPr="001F31DA">
        <w:rPr>
          <w:rFonts w:ascii="Times New Roman" w:hAnsi="Times New Roman"/>
          <w:bCs/>
          <w:spacing w:val="-1"/>
          <w:sz w:val="24"/>
          <w:szCs w:val="24"/>
        </w:rPr>
        <w:t xml:space="preserve"> и применяется при расчетах за случаи оказания медицинской помощи, завершенные после 1 </w:t>
      </w:r>
      <w:r w:rsidR="00C9279D">
        <w:rPr>
          <w:rFonts w:ascii="Times New Roman" w:hAnsi="Times New Roman"/>
          <w:bCs/>
          <w:spacing w:val="-1"/>
          <w:sz w:val="24"/>
          <w:szCs w:val="24"/>
        </w:rPr>
        <w:t>марта</w:t>
      </w:r>
      <w:r w:rsidRPr="001F31DA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>
        <w:rPr>
          <w:rFonts w:ascii="Times New Roman" w:hAnsi="Times New Roman"/>
          <w:bCs/>
          <w:spacing w:val="-1"/>
          <w:sz w:val="24"/>
          <w:szCs w:val="24"/>
        </w:rPr>
        <w:t>9</w:t>
      </w:r>
      <w:r w:rsidRPr="001F31DA">
        <w:rPr>
          <w:rFonts w:ascii="Times New Roman" w:hAnsi="Times New Roman"/>
          <w:bCs/>
          <w:spacing w:val="-1"/>
          <w:sz w:val="24"/>
          <w:szCs w:val="24"/>
        </w:rPr>
        <w:t xml:space="preserve"> года, в том числе начатые ранее, за исключением пункт</w:t>
      </w:r>
      <w:r>
        <w:rPr>
          <w:rFonts w:ascii="Times New Roman" w:hAnsi="Times New Roman"/>
          <w:bCs/>
          <w:spacing w:val="-1"/>
          <w:sz w:val="24"/>
          <w:szCs w:val="24"/>
        </w:rPr>
        <w:t>ов</w:t>
      </w:r>
      <w:r w:rsidRPr="001F31DA">
        <w:rPr>
          <w:rFonts w:ascii="Times New Roman" w:hAnsi="Times New Roman"/>
          <w:bCs/>
          <w:spacing w:val="-1"/>
          <w:sz w:val="24"/>
          <w:szCs w:val="24"/>
        </w:rPr>
        <w:t xml:space="preserve"> 1.</w:t>
      </w:r>
      <w:r w:rsidR="00C9279D" w:rsidRPr="00C9279D">
        <w:rPr>
          <w:rFonts w:ascii="Times New Roman" w:hAnsi="Times New Roman"/>
          <w:bCs/>
          <w:spacing w:val="-1"/>
          <w:sz w:val="24"/>
          <w:szCs w:val="24"/>
        </w:rPr>
        <w:t>2</w:t>
      </w:r>
      <w:r>
        <w:rPr>
          <w:rFonts w:ascii="Times New Roman" w:hAnsi="Times New Roman"/>
          <w:bCs/>
          <w:spacing w:val="-1"/>
          <w:sz w:val="24"/>
          <w:szCs w:val="24"/>
        </w:rPr>
        <w:t xml:space="preserve">, </w:t>
      </w:r>
      <w:r w:rsidR="00E475B9">
        <w:rPr>
          <w:rFonts w:ascii="Times New Roman" w:hAnsi="Times New Roman"/>
          <w:bCs/>
          <w:spacing w:val="-1"/>
          <w:sz w:val="24"/>
          <w:szCs w:val="24"/>
        </w:rPr>
        <w:t>1.</w:t>
      </w:r>
      <w:r w:rsidR="00C9279D" w:rsidRPr="00C9279D">
        <w:rPr>
          <w:rFonts w:ascii="Times New Roman" w:hAnsi="Times New Roman"/>
          <w:bCs/>
          <w:spacing w:val="-1"/>
          <w:sz w:val="24"/>
          <w:szCs w:val="24"/>
        </w:rPr>
        <w:t>3</w:t>
      </w:r>
      <w:r w:rsidR="00E475B9">
        <w:rPr>
          <w:rFonts w:ascii="Times New Roman" w:hAnsi="Times New Roman"/>
          <w:bCs/>
          <w:spacing w:val="-1"/>
          <w:sz w:val="24"/>
          <w:szCs w:val="24"/>
        </w:rPr>
        <w:t>,</w:t>
      </w:r>
      <w:r w:rsidR="00237CCC">
        <w:rPr>
          <w:rFonts w:ascii="Times New Roman" w:hAnsi="Times New Roman"/>
          <w:bCs/>
          <w:spacing w:val="-1"/>
          <w:sz w:val="24"/>
          <w:szCs w:val="24"/>
        </w:rPr>
        <w:t xml:space="preserve"> 1.5,</w:t>
      </w:r>
      <w:r w:rsidR="00E475B9">
        <w:rPr>
          <w:rFonts w:ascii="Times New Roman" w:hAnsi="Times New Roman"/>
          <w:bCs/>
          <w:spacing w:val="-1"/>
          <w:sz w:val="24"/>
          <w:szCs w:val="24"/>
        </w:rPr>
        <w:t xml:space="preserve"> 1</w:t>
      </w:r>
      <w:r w:rsidR="00C9279D">
        <w:rPr>
          <w:rFonts w:ascii="Times New Roman" w:hAnsi="Times New Roman"/>
          <w:bCs/>
          <w:spacing w:val="-1"/>
          <w:sz w:val="24"/>
          <w:szCs w:val="24"/>
        </w:rPr>
        <w:t>.</w:t>
      </w:r>
      <w:r w:rsidR="00C9279D" w:rsidRPr="00C9279D">
        <w:rPr>
          <w:rFonts w:ascii="Times New Roman" w:hAnsi="Times New Roman"/>
          <w:bCs/>
          <w:spacing w:val="-1"/>
          <w:sz w:val="24"/>
          <w:szCs w:val="24"/>
        </w:rPr>
        <w:t>9</w:t>
      </w:r>
      <w:r w:rsidRPr="001F31DA">
        <w:rPr>
          <w:rFonts w:ascii="Times New Roman" w:hAnsi="Times New Roman"/>
          <w:bCs/>
          <w:spacing w:val="-1"/>
          <w:sz w:val="24"/>
          <w:szCs w:val="24"/>
        </w:rPr>
        <w:t xml:space="preserve"> настоящего дополнительного соглашения.</w:t>
      </w:r>
    </w:p>
    <w:p w:rsidR="00035150" w:rsidRPr="002E20EA" w:rsidRDefault="001F31DA" w:rsidP="001F31DA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F31DA">
        <w:rPr>
          <w:rFonts w:ascii="Times New Roman" w:hAnsi="Times New Roman"/>
          <w:bCs/>
          <w:spacing w:val="-1"/>
          <w:sz w:val="24"/>
          <w:szCs w:val="24"/>
        </w:rPr>
        <w:t>Пункт</w:t>
      </w:r>
      <w:r>
        <w:rPr>
          <w:rFonts w:ascii="Times New Roman" w:hAnsi="Times New Roman"/>
          <w:bCs/>
          <w:spacing w:val="-1"/>
          <w:sz w:val="24"/>
          <w:szCs w:val="24"/>
        </w:rPr>
        <w:t>ы</w:t>
      </w:r>
      <w:r w:rsidRPr="001F31DA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="00C9279D" w:rsidRPr="001F31DA">
        <w:rPr>
          <w:rFonts w:ascii="Times New Roman" w:hAnsi="Times New Roman"/>
          <w:bCs/>
          <w:spacing w:val="-1"/>
          <w:sz w:val="24"/>
          <w:szCs w:val="24"/>
        </w:rPr>
        <w:t>1.</w:t>
      </w:r>
      <w:r w:rsidR="00C9279D" w:rsidRPr="00C9279D">
        <w:rPr>
          <w:rFonts w:ascii="Times New Roman" w:hAnsi="Times New Roman"/>
          <w:bCs/>
          <w:spacing w:val="-1"/>
          <w:sz w:val="24"/>
          <w:szCs w:val="24"/>
        </w:rPr>
        <w:t>2</w:t>
      </w:r>
      <w:r w:rsidR="00C9279D">
        <w:rPr>
          <w:rFonts w:ascii="Times New Roman" w:hAnsi="Times New Roman"/>
          <w:bCs/>
          <w:spacing w:val="-1"/>
          <w:sz w:val="24"/>
          <w:szCs w:val="24"/>
        </w:rPr>
        <w:t>, 1.</w:t>
      </w:r>
      <w:r w:rsidR="00C9279D" w:rsidRPr="00C9279D">
        <w:rPr>
          <w:rFonts w:ascii="Times New Roman" w:hAnsi="Times New Roman"/>
          <w:bCs/>
          <w:spacing w:val="-1"/>
          <w:sz w:val="24"/>
          <w:szCs w:val="24"/>
        </w:rPr>
        <w:t>3</w:t>
      </w:r>
      <w:r w:rsidR="00C9279D">
        <w:rPr>
          <w:rFonts w:ascii="Times New Roman" w:hAnsi="Times New Roman"/>
          <w:bCs/>
          <w:spacing w:val="-1"/>
          <w:sz w:val="24"/>
          <w:szCs w:val="24"/>
        </w:rPr>
        <w:t>,</w:t>
      </w:r>
      <w:r w:rsidR="00237CCC">
        <w:rPr>
          <w:rFonts w:ascii="Times New Roman" w:hAnsi="Times New Roman"/>
          <w:bCs/>
          <w:spacing w:val="-1"/>
          <w:sz w:val="24"/>
          <w:szCs w:val="24"/>
        </w:rPr>
        <w:t xml:space="preserve"> 1.5,</w:t>
      </w:r>
      <w:bookmarkStart w:id="5" w:name="_GoBack"/>
      <w:bookmarkEnd w:id="5"/>
      <w:r w:rsidR="00C9279D">
        <w:rPr>
          <w:rFonts w:ascii="Times New Roman" w:hAnsi="Times New Roman"/>
          <w:bCs/>
          <w:spacing w:val="-1"/>
          <w:sz w:val="24"/>
          <w:szCs w:val="24"/>
        </w:rPr>
        <w:t xml:space="preserve"> 1.</w:t>
      </w:r>
      <w:r w:rsidR="00C9279D" w:rsidRPr="00C9279D">
        <w:rPr>
          <w:rFonts w:ascii="Times New Roman" w:hAnsi="Times New Roman"/>
          <w:bCs/>
          <w:spacing w:val="-1"/>
          <w:sz w:val="24"/>
          <w:szCs w:val="24"/>
        </w:rPr>
        <w:t>9</w:t>
      </w:r>
      <w:r w:rsidR="00C9279D" w:rsidRPr="001F31DA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Pr="001F31DA">
        <w:rPr>
          <w:rFonts w:ascii="Times New Roman" w:hAnsi="Times New Roman"/>
          <w:bCs/>
          <w:spacing w:val="-1"/>
          <w:sz w:val="24"/>
          <w:szCs w:val="24"/>
        </w:rPr>
        <w:t xml:space="preserve">настоящего дополнительного соглашения вступает в силу с момента подписания и распространяет свое действие на правоотношения, возникшие при расчетах за случаи оказания медицинской помощи, завершенные после 1 </w:t>
      </w:r>
      <w:r w:rsidR="00C9279D">
        <w:rPr>
          <w:rFonts w:ascii="Times New Roman" w:hAnsi="Times New Roman"/>
          <w:bCs/>
          <w:spacing w:val="-1"/>
          <w:sz w:val="24"/>
          <w:szCs w:val="24"/>
        </w:rPr>
        <w:t>февраля</w:t>
      </w:r>
      <w:r w:rsidRPr="001F31DA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>
        <w:rPr>
          <w:rFonts w:ascii="Times New Roman" w:hAnsi="Times New Roman"/>
          <w:bCs/>
          <w:spacing w:val="-1"/>
          <w:sz w:val="24"/>
          <w:szCs w:val="24"/>
        </w:rPr>
        <w:t>9</w:t>
      </w:r>
      <w:r w:rsidRPr="001F31DA">
        <w:rPr>
          <w:rFonts w:ascii="Times New Roman" w:hAnsi="Times New Roman"/>
          <w:bCs/>
          <w:spacing w:val="-1"/>
          <w:sz w:val="24"/>
          <w:szCs w:val="24"/>
        </w:rPr>
        <w:t xml:space="preserve"> года, в том числе начатые ранее.</w:t>
      </w:r>
      <w:bookmarkEnd w:id="3"/>
    </w:p>
    <w:bookmarkEnd w:id="4"/>
    <w:p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2E20EA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AA3553" w:rsidRDefault="00AA3553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E475B9" w:rsidRDefault="00E475B9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03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15103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582" w:rsidRDefault="00243582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03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:rsidR="005E5070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76A" w:rsidRDefault="0060476A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03B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:rsidR="00C00BE2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:rsidR="0034785C" w:rsidRDefault="00C7713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</w:p>
    <w:p w:rsidR="0060476A" w:rsidRDefault="0060476A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5103B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:rsidR="00477EC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филиала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ООО «</w:t>
      </w:r>
      <w:r w:rsidR="003F3CCC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:rsidR="00477EC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__________________ </w:t>
      </w: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И.Ю. Кузнецова</w:t>
      </w:r>
    </w:p>
    <w:p w:rsidR="00477ECB" w:rsidRDefault="00477EC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60476A" w:rsidRDefault="0060476A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5103B" w:rsidRPr="0015103B" w:rsidRDefault="0015103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15103B">
        <w:rPr>
          <w:rFonts w:ascii="Times New Roman" w:eastAsia="SimSun" w:hAnsi="Times New Roman" w:cs="Times New Roman"/>
          <w:sz w:val="24"/>
          <w:szCs w:val="24"/>
          <w:lang w:eastAsia="ru-RU"/>
        </w:rPr>
        <w:t>П</w:t>
      </w:r>
      <w:r w:rsidR="00A84051" w:rsidRPr="001510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резидент </w:t>
      </w:r>
      <w:r w:rsidR="008B14EB">
        <w:rPr>
          <w:rFonts w:ascii="Times New Roman" w:eastAsia="SimSun" w:hAnsi="Times New Roman" w:cs="Times New Roman"/>
          <w:sz w:val="24"/>
          <w:szCs w:val="24"/>
          <w:lang w:eastAsia="ru-RU"/>
        </w:rPr>
        <w:t>Н</w:t>
      </w:r>
      <w:r w:rsidRPr="0015103B">
        <w:rPr>
          <w:rFonts w:ascii="Times New Roman" w:eastAsia="SimSun" w:hAnsi="Times New Roman" w:cs="Times New Roman"/>
          <w:sz w:val="24"/>
          <w:szCs w:val="24"/>
          <w:lang w:eastAsia="ru-RU"/>
        </w:rPr>
        <w:t>екоммерческого партнерства</w:t>
      </w:r>
      <w:r w:rsidR="00A84051" w:rsidRPr="001510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</w:p>
    <w:p w:rsidR="0015103B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15103B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  <w:r w:rsidR="0015103B" w:rsidRPr="001510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15103B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</w:t>
      </w: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1510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.В. Кичигин</w:t>
      </w:r>
    </w:p>
    <w:p w:rsidR="00477ECB" w:rsidRDefault="00477EC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60476A" w:rsidRDefault="0060476A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5103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:rsidR="0015103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:rsidR="00D1000C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985A67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p w:rsidR="00985A67" w:rsidRPr="00A84051" w:rsidRDefault="00985A67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85A67" w:rsidRPr="00A84051" w:rsidSect="002F0DAA">
      <w:footerReference w:type="default" r:id="rId8"/>
      <w:pgSz w:w="11906" w:h="16838"/>
      <w:pgMar w:top="993" w:right="567" w:bottom="1135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2332" w:rsidRDefault="00302332" w:rsidP="00CA5C0D">
      <w:pPr>
        <w:spacing w:after="0" w:line="240" w:lineRule="auto"/>
      </w:pPr>
      <w:r>
        <w:separator/>
      </w:r>
    </w:p>
  </w:endnote>
  <w:endnote w:type="continuationSeparator" w:id="0">
    <w:p w:rsidR="00302332" w:rsidRDefault="00302332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64D32">
      <w:rPr>
        <w:noProof/>
      </w:rPr>
      <w:t>2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2332" w:rsidRDefault="00302332" w:rsidP="00CA5C0D">
      <w:pPr>
        <w:spacing w:after="0" w:line="240" w:lineRule="auto"/>
      </w:pPr>
      <w:r>
        <w:separator/>
      </w:r>
    </w:p>
  </w:footnote>
  <w:footnote w:type="continuationSeparator" w:id="0">
    <w:p w:rsidR="00302332" w:rsidRDefault="00302332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1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4"/>
  </w:num>
  <w:num w:numId="5">
    <w:abstractNumId w:val="8"/>
  </w:num>
  <w:num w:numId="6">
    <w:abstractNumId w:val="3"/>
  </w:num>
  <w:num w:numId="7">
    <w:abstractNumId w:val="6"/>
  </w:num>
  <w:num w:numId="8">
    <w:abstractNumId w:val="12"/>
  </w:num>
  <w:num w:numId="9">
    <w:abstractNumId w:val="11"/>
  </w:num>
  <w:num w:numId="10">
    <w:abstractNumId w:val="10"/>
  </w:num>
  <w:num w:numId="11">
    <w:abstractNumId w:val="0"/>
  </w:num>
  <w:num w:numId="12">
    <w:abstractNumId w:val="13"/>
  </w:num>
  <w:num w:numId="13">
    <w:abstractNumId w:val="7"/>
  </w:num>
  <w:num w:numId="14">
    <w:abstractNumId w:val="2"/>
  </w:num>
  <w:num w:numId="15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74A1"/>
    <w:rsid w:val="00012748"/>
    <w:rsid w:val="00012A8D"/>
    <w:rsid w:val="00013829"/>
    <w:rsid w:val="00015881"/>
    <w:rsid w:val="00020F5F"/>
    <w:rsid w:val="000214E6"/>
    <w:rsid w:val="0002271D"/>
    <w:rsid w:val="00023769"/>
    <w:rsid w:val="00023E60"/>
    <w:rsid w:val="00025154"/>
    <w:rsid w:val="00025ABA"/>
    <w:rsid w:val="00027D2C"/>
    <w:rsid w:val="0003032F"/>
    <w:rsid w:val="000303DC"/>
    <w:rsid w:val="000319C0"/>
    <w:rsid w:val="00033B78"/>
    <w:rsid w:val="0003498F"/>
    <w:rsid w:val="00035150"/>
    <w:rsid w:val="0003593F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D86"/>
    <w:rsid w:val="00105E62"/>
    <w:rsid w:val="00106572"/>
    <w:rsid w:val="001110CF"/>
    <w:rsid w:val="00112744"/>
    <w:rsid w:val="00112978"/>
    <w:rsid w:val="001129B1"/>
    <w:rsid w:val="00113E5E"/>
    <w:rsid w:val="00113E68"/>
    <w:rsid w:val="001144FD"/>
    <w:rsid w:val="001152D9"/>
    <w:rsid w:val="001162C1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03B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394E"/>
    <w:rsid w:val="00185DF6"/>
    <w:rsid w:val="0019054C"/>
    <w:rsid w:val="00190D53"/>
    <w:rsid w:val="001914B0"/>
    <w:rsid w:val="00197653"/>
    <w:rsid w:val="001A1643"/>
    <w:rsid w:val="001A1974"/>
    <w:rsid w:val="001A1B93"/>
    <w:rsid w:val="001A28B6"/>
    <w:rsid w:val="001A328D"/>
    <w:rsid w:val="001A3D1D"/>
    <w:rsid w:val="001A5739"/>
    <w:rsid w:val="001A576D"/>
    <w:rsid w:val="001A58DC"/>
    <w:rsid w:val="001A7A36"/>
    <w:rsid w:val="001B2557"/>
    <w:rsid w:val="001B4CB6"/>
    <w:rsid w:val="001B612A"/>
    <w:rsid w:val="001C206B"/>
    <w:rsid w:val="001C289F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DB0"/>
    <w:rsid w:val="001F7BDE"/>
    <w:rsid w:val="0020003A"/>
    <w:rsid w:val="002006AA"/>
    <w:rsid w:val="0020183A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CCC"/>
    <w:rsid w:val="00240DD4"/>
    <w:rsid w:val="00243582"/>
    <w:rsid w:val="00245D17"/>
    <w:rsid w:val="00245DFF"/>
    <w:rsid w:val="002463E4"/>
    <w:rsid w:val="002464B3"/>
    <w:rsid w:val="0024693B"/>
    <w:rsid w:val="00247419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2166"/>
    <w:rsid w:val="0026498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453"/>
    <w:rsid w:val="002B585D"/>
    <w:rsid w:val="002C05DD"/>
    <w:rsid w:val="002C1DFB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721E"/>
    <w:rsid w:val="00307D33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4500"/>
    <w:rsid w:val="003260B0"/>
    <w:rsid w:val="00326A0B"/>
    <w:rsid w:val="00330605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3072"/>
    <w:rsid w:val="00344B47"/>
    <w:rsid w:val="00345B2E"/>
    <w:rsid w:val="00345D7C"/>
    <w:rsid w:val="00345FE6"/>
    <w:rsid w:val="003470BB"/>
    <w:rsid w:val="0034785C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3CCC"/>
    <w:rsid w:val="003F5006"/>
    <w:rsid w:val="003F5344"/>
    <w:rsid w:val="003F55DD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2425"/>
    <w:rsid w:val="00442734"/>
    <w:rsid w:val="00442C08"/>
    <w:rsid w:val="004435C5"/>
    <w:rsid w:val="00443754"/>
    <w:rsid w:val="00445D7A"/>
    <w:rsid w:val="00447AD1"/>
    <w:rsid w:val="00451D51"/>
    <w:rsid w:val="004522FD"/>
    <w:rsid w:val="00453134"/>
    <w:rsid w:val="0045379D"/>
    <w:rsid w:val="004545C9"/>
    <w:rsid w:val="004547B5"/>
    <w:rsid w:val="00454B06"/>
    <w:rsid w:val="00457373"/>
    <w:rsid w:val="0046197C"/>
    <w:rsid w:val="00463173"/>
    <w:rsid w:val="004655C7"/>
    <w:rsid w:val="00465944"/>
    <w:rsid w:val="00466F72"/>
    <w:rsid w:val="0046709D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77ECB"/>
    <w:rsid w:val="004814F2"/>
    <w:rsid w:val="00482020"/>
    <w:rsid w:val="00486C35"/>
    <w:rsid w:val="00492753"/>
    <w:rsid w:val="00492809"/>
    <w:rsid w:val="004928A0"/>
    <w:rsid w:val="00493B5C"/>
    <w:rsid w:val="00494A9A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C04AF"/>
    <w:rsid w:val="004C1186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3049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549CD"/>
    <w:rsid w:val="00555C6F"/>
    <w:rsid w:val="0056096E"/>
    <w:rsid w:val="00564A89"/>
    <w:rsid w:val="00564CDB"/>
    <w:rsid w:val="00567326"/>
    <w:rsid w:val="005675BD"/>
    <w:rsid w:val="00570726"/>
    <w:rsid w:val="005713D1"/>
    <w:rsid w:val="00573432"/>
    <w:rsid w:val="00573656"/>
    <w:rsid w:val="00575AC8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45B8"/>
    <w:rsid w:val="005E5070"/>
    <w:rsid w:val="005F02DF"/>
    <w:rsid w:val="005F7219"/>
    <w:rsid w:val="005F7875"/>
    <w:rsid w:val="005F7E81"/>
    <w:rsid w:val="00601CE6"/>
    <w:rsid w:val="0060282E"/>
    <w:rsid w:val="00602D57"/>
    <w:rsid w:val="0060476A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22FD"/>
    <w:rsid w:val="00640161"/>
    <w:rsid w:val="0064071B"/>
    <w:rsid w:val="00640EA5"/>
    <w:rsid w:val="00643CB8"/>
    <w:rsid w:val="00646B5C"/>
    <w:rsid w:val="00647E9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938F0"/>
    <w:rsid w:val="00694BB1"/>
    <w:rsid w:val="00696532"/>
    <w:rsid w:val="006A000D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1B10"/>
    <w:rsid w:val="007120BF"/>
    <w:rsid w:val="0071450A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351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41D8"/>
    <w:rsid w:val="00815CE8"/>
    <w:rsid w:val="008202CE"/>
    <w:rsid w:val="0082239A"/>
    <w:rsid w:val="008231A7"/>
    <w:rsid w:val="008231BC"/>
    <w:rsid w:val="008249F5"/>
    <w:rsid w:val="00825956"/>
    <w:rsid w:val="00826FB1"/>
    <w:rsid w:val="008271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36A0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391C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A15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3909"/>
    <w:rsid w:val="00963AF3"/>
    <w:rsid w:val="00964A99"/>
    <w:rsid w:val="0096614D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5A67"/>
    <w:rsid w:val="00986D49"/>
    <w:rsid w:val="00987E67"/>
    <w:rsid w:val="00990F94"/>
    <w:rsid w:val="00992F2C"/>
    <w:rsid w:val="00994B38"/>
    <w:rsid w:val="00994EA6"/>
    <w:rsid w:val="00995AEB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762"/>
    <w:rsid w:val="00A34B6C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8C5"/>
    <w:rsid w:val="00B05BB2"/>
    <w:rsid w:val="00B067F2"/>
    <w:rsid w:val="00B069F8"/>
    <w:rsid w:val="00B06F55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B0135"/>
    <w:rsid w:val="00BB08D6"/>
    <w:rsid w:val="00BB0D4C"/>
    <w:rsid w:val="00BB25D6"/>
    <w:rsid w:val="00BB3471"/>
    <w:rsid w:val="00BC3EDF"/>
    <w:rsid w:val="00BC4197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5E24"/>
    <w:rsid w:val="00BF7D8E"/>
    <w:rsid w:val="00BF7F29"/>
    <w:rsid w:val="00C00BE2"/>
    <w:rsid w:val="00C025A5"/>
    <w:rsid w:val="00C030AE"/>
    <w:rsid w:val="00C0457E"/>
    <w:rsid w:val="00C04ECA"/>
    <w:rsid w:val="00C06334"/>
    <w:rsid w:val="00C07CCC"/>
    <w:rsid w:val="00C100B2"/>
    <w:rsid w:val="00C1035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C11"/>
    <w:rsid w:val="00C52B4B"/>
    <w:rsid w:val="00C540D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1948"/>
    <w:rsid w:val="00CB344F"/>
    <w:rsid w:val="00CB499F"/>
    <w:rsid w:val="00CB52D7"/>
    <w:rsid w:val="00CB61E3"/>
    <w:rsid w:val="00CB678D"/>
    <w:rsid w:val="00CB7B9E"/>
    <w:rsid w:val="00CC009F"/>
    <w:rsid w:val="00CC0585"/>
    <w:rsid w:val="00CC06E6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5064"/>
    <w:rsid w:val="00CE53C1"/>
    <w:rsid w:val="00CE5B68"/>
    <w:rsid w:val="00CE64A3"/>
    <w:rsid w:val="00CE78C3"/>
    <w:rsid w:val="00CF1208"/>
    <w:rsid w:val="00CF408E"/>
    <w:rsid w:val="00CF4320"/>
    <w:rsid w:val="00CF49F2"/>
    <w:rsid w:val="00CF701C"/>
    <w:rsid w:val="00CF7075"/>
    <w:rsid w:val="00CF7EAB"/>
    <w:rsid w:val="00D006BF"/>
    <w:rsid w:val="00D02A42"/>
    <w:rsid w:val="00D060B4"/>
    <w:rsid w:val="00D07E36"/>
    <w:rsid w:val="00D1000C"/>
    <w:rsid w:val="00D10781"/>
    <w:rsid w:val="00D14755"/>
    <w:rsid w:val="00D151E4"/>
    <w:rsid w:val="00D15B99"/>
    <w:rsid w:val="00D15CD7"/>
    <w:rsid w:val="00D161EF"/>
    <w:rsid w:val="00D211ED"/>
    <w:rsid w:val="00D24727"/>
    <w:rsid w:val="00D250BE"/>
    <w:rsid w:val="00D3538E"/>
    <w:rsid w:val="00D36B31"/>
    <w:rsid w:val="00D37281"/>
    <w:rsid w:val="00D379C4"/>
    <w:rsid w:val="00D402AF"/>
    <w:rsid w:val="00D434ED"/>
    <w:rsid w:val="00D51589"/>
    <w:rsid w:val="00D541B8"/>
    <w:rsid w:val="00D551EC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20D"/>
    <w:rsid w:val="00D83EDD"/>
    <w:rsid w:val="00D8525A"/>
    <w:rsid w:val="00D86C78"/>
    <w:rsid w:val="00D86E55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467A"/>
    <w:rsid w:val="00E446D1"/>
    <w:rsid w:val="00E455FF"/>
    <w:rsid w:val="00E475B9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49B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E60D5"/>
    <w:rsid w:val="00EE6450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4DD7"/>
    <w:rsid w:val="00F3699C"/>
    <w:rsid w:val="00F40774"/>
    <w:rsid w:val="00F407C7"/>
    <w:rsid w:val="00F4186B"/>
    <w:rsid w:val="00F423ED"/>
    <w:rsid w:val="00F447CB"/>
    <w:rsid w:val="00F448A2"/>
    <w:rsid w:val="00F50555"/>
    <w:rsid w:val="00F52B52"/>
    <w:rsid w:val="00F56F7F"/>
    <w:rsid w:val="00F61BF4"/>
    <w:rsid w:val="00F623B3"/>
    <w:rsid w:val="00F62C5C"/>
    <w:rsid w:val="00F63712"/>
    <w:rsid w:val="00F67FF5"/>
    <w:rsid w:val="00F70705"/>
    <w:rsid w:val="00F70906"/>
    <w:rsid w:val="00F70D3F"/>
    <w:rsid w:val="00F71812"/>
    <w:rsid w:val="00F71D8C"/>
    <w:rsid w:val="00F7278E"/>
    <w:rsid w:val="00F74600"/>
    <w:rsid w:val="00F76132"/>
    <w:rsid w:val="00F81B20"/>
    <w:rsid w:val="00F838F9"/>
    <w:rsid w:val="00F84D16"/>
    <w:rsid w:val="00F85ED8"/>
    <w:rsid w:val="00F879B6"/>
    <w:rsid w:val="00F90DB1"/>
    <w:rsid w:val="00F911D4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3F4"/>
    <w:rsid w:val="00FD35BA"/>
    <w:rsid w:val="00FD48D4"/>
    <w:rsid w:val="00FD70F0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EBE4D0"/>
  <w15:docId w15:val="{5F91DEC9-54BC-4B97-B061-354998DF3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3080A-0DCA-43EF-9B3B-FCE076CF9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3</Pages>
  <Words>1004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114</cp:revision>
  <cp:lastPrinted>2019-01-28T06:42:00Z</cp:lastPrinted>
  <dcterms:created xsi:type="dcterms:W3CDTF">2017-10-31T06:03:00Z</dcterms:created>
  <dcterms:modified xsi:type="dcterms:W3CDTF">2019-02-26T12:56:00Z</dcterms:modified>
</cp:coreProperties>
</file>